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C98" w:rsidRDefault="007169D5">
      <w:pPr>
        <w:pStyle w:val="21"/>
        <w:shd w:val="clear" w:color="auto" w:fill="auto"/>
        <w:spacing w:after="495"/>
        <w:ind w:left="20"/>
      </w:pPr>
      <w:r>
        <w:t>ЗАМЕСТИТЕЛЬ ПРЕДСЕДАТЕЛЯ ПРАВИТЕЛЬСТВА РОССИЙСКОЙ ФЕДЕРАЦИИ</w:t>
      </w:r>
    </w:p>
    <w:p w:rsidR="003D2C98" w:rsidRDefault="007169D5">
      <w:pPr>
        <w:pStyle w:val="1"/>
        <w:shd w:val="clear" w:color="auto" w:fill="auto"/>
        <w:spacing w:before="0" w:after="418" w:line="280" w:lineRule="exact"/>
        <w:ind w:left="20" w:firstLine="0"/>
      </w:pPr>
      <w:r>
        <w:t>МОСКВА</w:t>
      </w:r>
    </w:p>
    <w:p w:rsidR="003D2C98" w:rsidRDefault="007169D5">
      <w:pPr>
        <w:pStyle w:val="30"/>
        <w:shd w:val="clear" w:color="auto" w:fill="auto"/>
        <w:spacing w:before="0" w:after="85" w:line="250" w:lineRule="exact"/>
        <w:ind w:left="20" w:firstLine="580"/>
      </w:pPr>
      <w:proofErr w:type="spellStart"/>
      <w:r>
        <w:t>Минобрнауки</w:t>
      </w:r>
      <w:proofErr w:type="spellEnd"/>
      <w:r>
        <w:t xml:space="preserve"> России (Д.В</w:t>
      </w:r>
      <w:proofErr w:type="gramStart"/>
      <w:r>
        <w:t xml:space="preserve"> .</w:t>
      </w:r>
      <w:proofErr w:type="gramEnd"/>
      <w:r>
        <w:t>Ливанову)</w:t>
      </w:r>
    </w:p>
    <w:p w:rsidR="003D2C98" w:rsidRDefault="003D2C98">
      <w:pPr>
        <w:pStyle w:val="30"/>
        <w:shd w:val="clear" w:color="auto" w:fill="auto"/>
        <w:spacing w:before="0" w:after="999" w:line="299" w:lineRule="exact"/>
        <w:ind w:left="20" w:firstLine="58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0.15pt;margin-top:75.25pt;width:117.6pt;height:107.5pt;z-index:-125829376;mso-wrap-distance-left:5pt;mso-wrap-distance-right:5pt;mso-position-horizontal-relative:margin" wrapcoords="-138 0 -138 21449 21600 21449 21600 0 -138 0">
            <v:imagedata r:id="rId6" o:title="image1"/>
            <w10:wrap type="tight" anchorx="margin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24.75pt;margin-top:162.1pt;width:77.4pt;height:12.5pt;z-index:-125829375;mso-wrap-distance-left:5pt;mso-wrap-distance-right:5pt;mso-position-horizontal-relative:margin" filled="f" stroked="f">
            <v:textbox style="mso-fit-shape-to-text:t" inset="0,0,0,0">
              <w:txbxContent>
                <w:p w:rsidR="003D2C98" w:rsidRDefault="007169D5">
                  <w:pPr>
                    <w:pStyle w:val="2"/>
                    <w:shd w:val="clear" w:color="auto" w:fill="auto"/>
                    <w:spacing w:line="250" w:lineRule="exact"/>
                  </w:pPr>
                  <w:r>
                    <w:rPr>
                      <w:spacing w:val="0"/>
                    </w:rPr>
                    <w:t>ОГ-П8-6157</w:t>
                  </w:r>
                </w:p>
              </w:txbxContent>
            </v:textbox>
            <w10:wrap type="square" anchorx="margin"/>
          </v:shape>
        </w:pict>
      </w:r>
      <w:r w:rsidR="007169D5">
        <w:t xml:space="preserve">Обеспечьте совместно с органами исполнительной власти субъектов Российской Федерации реализацию комплекса мер, направленных на </w:t>
      </w:r>
      <w:r w:rsidR="007169D5">
        <w:t xml:space="preserve">недопущение незаконных сборов денежных средств с </w:t>
      </w:r>
      <w:proofErr w:type="gramStart"/>
      <w:r w:rsidR="007169D5">
        <w:t>родителей</w:t>
      </w:r>
      <w:proofErr w:type="gramEnd"/>
      <w:r w:rsidR="007169D5">
        <w:t xml:space="preserve"> обучающихся в общеобразовательных учреждениях.</w:t>
      </w:r>
    </w:p>
    <w:p w:rsidR="003D2C98" w:rsidRPr="00024B27" w:rsidRDefault="007169D5">
      <w:pPr>
        <w:pStyle w:val="30"/>
        <w:shd w:val="clear" w:color="auto" w:fill="auto"/>
        <w:spacing w:before="0" w:after="0" w:line="250" w:lineRule="exact"/>
        <w:ind w:left="20"/>
        <w:jc w:val="center"/>
        <w:rPr>
          <w:lang w:val="en-US"/>
        </w:rPr>
        <w:sectPr w:rsidR="003D2C98" w:rsidRPr="00024B27">
          <w:headerReference w:type="even" r:id="rId7"/>
          <w:footerReference w:type="default" r:id="rId8"/>
          <w:type w:val="continuous"/>
          <w:pgSz w:w="11909" w:h="16834"/>
          <w:pgMar w:top="2833" w:right="2762" w:bottom="2833" w:left="2341" w:header="0" w:footer="3" w:gutter="0"/>
          <w:cols w:space="720"/>
          <w:noEndnote/>
          <w:titlePg/>
          <w:docGrid w:linePitch="360"/>
        </w:sectPr>
      </w:pPr>
      <w:proofErr w:type="gramStart"/>
      <w:r w:rsidRPr="00024B27">
        <w:rPr>
          <w:lang w:val="en-US"/>
        </w:rPr>
        <w:t xml:space="preserve">27 </w:t>
      </w:r>
      <w:r>
        <w:t>августа</w:t>
      </w:r>
      <w:r w:rsidRPr="00024B27">
        <w:rPr>
          <w:lang w:val="en-US"/>
        </w:rPr>
        <w:t xml:space="preserve"> 2013 </w:t>
      </w:r>
      <w:r>
        <w:t>г</w:t>
      </w:r>
      <w:r w:rsidRPr="00024B27">
        <w:rPr>
          <w:lang w:val="en-US"/>
        </w:rPr>
        <w:t>.</w:t>
      </w:r>
      <w:proofErr w:type="gramEnd"/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spacing w:before="63" w:after="63" w:line="240" w:lineRule="exact"/>
        <w:rPr>
          <w:sz w:val="19"/>
          <w:szCs w:val="19"/>
          <w:lang w:val="en-US"/>
        </w:rPr>
      </w:pPr>
    </w:p>
    <w:p w:rsidR="003D2C98" w:rsidRPr="00024B27" w:rsidRDefault="003D2C98">
      <w:pPr>
        <w:rPr>
          <w:sz w:val="2"/>
          <w:szCs w:val="2"/>
          <w:lang w:val="en-US"/>
        </w:rPr>
        <w:sectPr w:rsidR="003D2C98" w:rsidRPr="00024B27">
          <w:type w:val="continuous"/>
          <w:pgSz w:w="11909" w:h="16834"/>
          <w:pgMar w:top="0" w:right="0" w:bottom="0" w:left="0" w:header="0" w:footer="3" w:gutter="0"/>
          <w:cols w:space="720"/>
          <w:noEndnote/>
          <w:docGrid w:linePitch="360"/>
        </w:sectPr>
      </w:pPr>
    </w:p>
    <w:p w:rsidR="003D2C98" w:rsidRDefault="007169D5">
      <w:pPr>
        <w:pStyle w:val="a6"/>
        <w:framePr w:h="324" w:wrap="notBeside" w:vAnchor="text" w:hAnchor="text" w:xAlign="center" w:y="1"/>
        <w:shd w:val="clear" w:color="auto" w:fill="auto"/>
      </w:pPr>
      <w:proofErr w:type="gramStart"/>
      <w:r>
        <w:rPr>
          <w:lang w:val="en-US"/>
        </w:rPr>
        <w:t>j</w:t>
      </w:r>
      <w:proofErr w:type="gramEnd"/>
      <w:r>
        <w:rPr>
          <w:lang w:val="en-US"/>
        </w:rPr>
        <w:t xml:space="preserve"> A(1!;\*V\</w:t>
      </w:r>
      <w:proofErr w:type="gramStart"/>
      <w:r>
        <w:rPr>
          <w:lang w:val="en-US"/>
        </w:rPr>
        <w:t xml:space="preserve">T </w:t>
      </w:r>
      <w:r w:rsidRPr="00024B27">
        <w:rPr>
          <w:lang w:val="en-US"/>
        </w:rPr>
        <w:t>!</w:t>
      </w:r>
      <w:proofErr w:type="gramEnd"/>
      <w:r w:rsidRPr="00024B27">
        <w:rPr>
          <w:lang w:val="en-US"/>
        </w:rPr>
        <w:t xml:space="preserve"> </w:t>
      </w:r>
      <w:r>
        <w:t xml:space="preserve">У:.1 </w:t>
      </w:r>
      <w:proofErr w:type="spellStart"/>
      <w:r>
        <w:rPr>
          <w:lang w:val="en-US"/>
        </w:rPr>
        <w:t>rii</w:t>
      </w:r>
      <w:proofErr w:type="spellEnd"/>
      <w:r w:rsidRPr="00024B27">
        <w:t xml:space="preserve"> </w:t>
      </w:r>
      <w:proofErr w:type="spellStart"/>
      <w:r>
        <w:rPr>
          <w:lang w:val="en-US"/>
        </w:rPr>
        <w:t>JOrA</w:t>
      </w:r>
      <w:proofErr w:type="spellEnd"/>
      <w:r w:rsidRPr="00024B27">
        <w:t xml:space="preserve"> </w:t>
      </w:r>
      <w:r>
        <w:t xml:space="preserve">' </w:t>
      </w:r>
      <w:r>
        <w:rPr>
          <w:rStyle w:val="MSReferenceSansSerif65pt0pt"/>
        </w:rPr>
        <w:t xml:space="preserve">I И </w:t>
      </w:r>
      <w:proofErr w:type="spellStart"/>
      <w:r>
        <w:rPr>
          <w:rStyle w:val="MSReferenceSansSerif65pt0pt"/>
        </w:rPr>
        <w:t>ПГлВ!-!ТЕ</w:t>
      </w:r>
      <w:proofErr w:type="spellEnd"/>
      <w:r>
        <w:rPr>
          <w:rStyle w:val="MSReferenceSansSerif65pt0pt"/>
          <w:vertAlign w:val="superscript"/>
        </w:rPr>
        <w:t>!</w:t>
      </w:r>
      <w:r>
        <w:rPr>
          <w:rStyle w:val="MSReferenceSansSerif65pt0pt"/>
        </w:rPr>
        <w:t>!</w:t>
      </w:r>
      <w:proofErr w:type="gramStart"/>
      <w:r>
        <w:rPr>
          <w:rStyle w:val="MSReferenceSansSerif65pt0pt"/>
        </w:rPr>
        <w:t>!л</w:t>
      </w:r>
      <w:proofErr w:type="gramEnd"/>
      <w:r>
        <w:rPr>
          <w:rStyle w:val="MSReferenceSansSerif65pt0pt"/>
        </w:rPr>
        <w:t xml:space="preserve"> Г&amp;А </w:t>
      </w:r>
      <w:r>
        <w:rPr>
          <w:rStyle w:val="MSReferenceSansSerif65pt0pt0"/>
        </w:rPr>
        <w:t>| ВОЛГОГРАДСКОЙ ОЬЛАСТИ {</w:t>
      </w:r>
    </w:p>
    <w:p w:rsidR="003D2C98" w:rsidRDefault="007169D5">
      <w:pPr>
        <w:framePr w:h="324" w:wrap="notBeside" w:vAnchor="text" w:hAnchor="text" w:xAlign="center" w:y="1"/>
        <w:jc w:val="center"/>
        <w:rPr>
          <w:sz w:val="2"/>
          <w:szCs w:val="2"/>
        </w:rPr>
      </w:pPr>
      <w:r>
        <w:pict>
          <v:shape id="_x0000_i1025" type="#_x0000_t75" style="width:123.75pt;height:15.75pt">
            <v:imagedata r:id="rId9" r:href="rId10"/>
          </v:shape>
        </w:pict>
      </w:r>
    </w:p>
    <w:p w:rsidR="003D2C98" w:rsidRDefault="003D2C98">
      <w:pPr>
        <w:rPr>
          <w:sz w:val="2"/>
          <w:szCs w:val="2"/>
        </w:rPr>
      </w:pPr>
      <w:r w:rsidRPr="003D2C98">
        <w:pict>
          <v:shape id="_x0000_s1031" type="#_x0000_t75" style="position:absolute;margin-left:-138.05pt;margin-top:16.9pt;width:83.5pt;height:24.95pt;z-index:-125829374;mso-wrap-distance-left:5pt;mso-wrap-distance-right:5pt;mso-position-horizontal-relative:margin" wrapcoords="0 0 21600 0 21600 21600 0 21600 0 0">
            <v:imagedata r:id="rId11" o:title="image3"/>
            <w10:wrap type="square" anchorx="margin"/>
          </v:shape>
        </w:pict>
      </w:r>
    </w:p>
    <w:p w:rsidR="003D2C98" w:rsidRDefault="003D2C98">
      <w:pPr>
        <w:rPr>
          <w:sz w:val="2"/>
          <w:szCs w:val="2"/>
        </w:rPr>
        <w:sectPr w:rsidR="003D2C98">
          <w:type w:val="continuous"/>
          <w:pgSz w:w="11909" w:h="16834"/>
          <w:pgMar w:top="2803" w:right="2366" w:bottom="2803" w:left="7050" w:header="0" w:footer="3" w:gutter="0"/>
          <w:cols w:space="720"/>
          <w:noEndnote/>
          <w:docGrid w:linePitch="360"/>
        </w:sectPr>
      </w:pPr>
    </w:p>
    <w:p w:rsidR="003D2C98" w:rsidRDefault="007169D5">
      <w:pPr>
        <w:pStyle w:val="30"/>
        <w:shd w:val="clear" w:color="auto" w:fill="auto"/>
        <w:spacing w:before="0" w:after="559" w:line="274" w:lineRule="exact"/>
        <w:ind w:left="20" w:right="1580"/>
        <w:jc w:val="left"/>
      </w:pPr>
      <w:r>
        <w:lastRenderedPageBreak/>
        <w:t>Какие документы или копии (номер, дата, кол-во листов) комплекс мер на 3 л.</w:t>
      </w:r>
    </w:p>
    <w:p w:rsidR="003D2C98" w:rsidRDefault="007169D5">
      <w:pPr>
        <w:pStyle w:val="30"/>
        <w:shd w:val="clear" w:color="auto" w:fill="auto"/>
        <w:spacing w:before="0" w:after="0" w:line="250" w:lineRule="exact"/>
        <w:ind w:left="20"/>
      </w:pPr>
      <w:r>
        <w:t>Кому (наименование учреждения, организации)</w:t>
      </w:r>
    </w:p>
    <w:p w:rsidR="003D2C98" w:rsidRDefault="007169D5">
      <w:pPr>
        <w:pStyle w:val="30"/>
        <w:shd w:val="clear" w:color="auto" w:fill="auto"/>
        <w:spacing w:before="0" w:after="423" w:line="281" w:lineRule="exact"/>
        <w:ind w:left="20"/>
      </w:pPr>
      <w:r>
        <w:t xml:space="preserve">С-ту </w:t>
      </w:r>
      <w:proofErr w:type="spellStart"/>
      <w:r>
        <w:t>Голодец</w:t>
      </w:r>
      <w:proofErr w:type="spellEnd"/>
      <w:r>
        <w:t xml:space="preserve"> О.Ю., С-ту Приходько С.Э., </w:t>
      </w:r>
      <w:proofErr w:type="spellStart"/>
      <w:r>
        <w:t>Минобрнауки</w:t>
      </w:r>
      <w:proofErr w:type="spellEnd"/>
      <w:r>
        <w:t xml:space="preserve"> России, органам исполнительной власти субъектов Российской Федерации (по списку), </w:t>
      </w:r>
      <w:r>
        <w:t xml:space="preserve">Администрации Президента Российской Федерации, Молчанову Д.В., </w:t>
      </w:r>
      <w:proofErr w:type="spellStart"/>
      <w:r>
        <w:t>Забарчуку</w:t>
      </w:r>
      <w:proofErr w:type="spellEnd"/>
      <w:r>
        <w:t xml:space="preserve"> Е.Л., </w:t>
      </w:r>
      <w:proofErr w:type="spellStart"/>
      <w:r>
        <w:t>Найговзиной</w:t>
      </w:r>
      <w:proofErr w:type="spellEnd"/>
      <w:r>
        <w:t xml:space="preserve"> Н.Б., Васильеву С.В., Лобанову И.Б., Пепеляевой Л.В.</w:t>
      </w:r>
    </w:p>
    <w:p w:rsidR="003D2C98" w:rsidRDefault="007169D5">
      <w:pPr>
        <w:pStyle w:val="30"/>
        <w:shd w:val="clear" w:color="auto" w:fill="auto"/>
        <w:spacing w:before="0" w:after="382" w:line="277" w:lineRule="exact"/>
        <w:ind w:left="20" w:right="860"/>
        <w:jc w:val="left"/>
      </w:pPr>
      <w:r>
        <w:t>Оригинал + 1 копия - Департаменту науки, высоких технологий и образования</w:t>
      </w:r>
    </w:p>
    <w:p w:rsidR="003D2C98" w:rsidRDefault="007169D5">
      <w:pPr>
        <w:pStyle w:val="30"/>
        <w:shd w:val="clear" w:color="auto" w:fill="auto"/>
        <w:tabs>
          <w:tab w:val="left" w:leader="underscore" w:pos="3642"/>
        </w:tabs>
        <w:spacing w:before="0" w:after="5" w:line="250" w:lineRule="exact"/>
        <w:ind w:left="20"/>
      </w:pPr>
      <w:r>
        <w:tab/>
        <w:t>Дружинина ОА.</w:t>
      </w:r>
    </w:p>
    <w:p w:rsidR="003D2C98" w:rsidRDefault="007169D5">
      <w:pPr>
        <w:pStyle w:val="40"/>
        <w:shd w:val="clear" w:color="auto" w:fill="auto"/>
        <w:spacing w:before="0" w:after="116" w:line="150" w:lineRule="exact"/>
        <w:ind w:left="520"/>
      </w:pPr>
      <w:proofErr w:type="gramStart"/>
      <w:r>
        <w:rPr>
          <w:rStyle w:val="4MSReferenceSansSerif6pt0pt"/>
          <w:b/>
          <w:bCs/>
        </w:rPr>
        <w:t xml:space="preserve">{подпись </w:t>
      </w:r>
      <w:r>
        <w:t>ответственного</w:t>
      </w:r>
      <w:r>
        <w:t xml:space="preserve"> исполнителя)</w:t>
      </w:r>
      <w:proofErr w:type="gramEnd"/>
    </w:p>
    <w:p w:rsidR="003D2C98" w:rsidRDefault="007169D5">
      <w:pPr>
        <w:pStyle w:val="30"/>
        <w:shd w:val="clear" w:color="auto" w:fill="auto"/>
        <w:spacing w:before="0" w:after="283" w:line="250" w:lineRule="exact"/>
        <w:ind w:left="2560"/>
        <w:jc w:val="left"/>
      </w:pPr>
      <w:r>
        <w:t>Телефон - 985-41-17</w:t>
      </w:r>
    </w:p>
    <w:p w:rsidR="003D2C98" w:rsidRDefault="007169D5">
      <w:pPr>
        <w:pStyle w:val="30"/>
        <w:shd w:val="clear" w:color="auto" w:fill="auto"/>
        <w:spacing w:before="0" w:after="2470" w:line="250" w:lineRule="exact"/>
        <w:ind w:left="20"/>
      </w:pPr>
      <w:r>
        <w:t>23 августа 2013 г.</w:t>
      </w:r>
    </w:p>
    <w:p w:rsidR="003D2C98" w:rsidRDefault="007169D5">
      <w:pPr>
        <w:pStyle w:val="32"/>
        <w:framePr w:h="518" w:hSpace="439" w:wrap="notBeside" w:vAnchor="text" w:hAnchor="text" w:x="440" w:y="1"/>
        <w:shd w:val="clear" w:color="auto" w:fill="auto"/>
      </w:pPr>
      <w:r>
        <w:t xml:space="preserve">Аппарат Губернатора </w:t>
      </w:r>
      <w:proofErr w:type="spellStart"/>
      <w:r>
        <w:t>н</w:t>
      </w:r>
      <w:proofErr w:type="spellEnd"/>
      <w:r>
        <w:t xml:space="preserve"> Правительств* Волгоградской области</w:t>
      </w:r>
    </w:p>
    <w:p w:rsidR="003D2C98" w:rsidRDefault="007169D5">
      <w:pPr>
        <w:framePr w:h="518" w:hSpace="439" w:wrap="notBeside" w:vAnchor="text" w:hAnchor="text" w:x="440" w:y="1"/>
        <w:jc w:val="center"/>
        <w:rPr>
          <w:sz w:val="2"/>
          <w:szCs w:val="2"/>
        </w:rPr>
      </w:pPr>
      <w:r>
        <w:pict>
          <v:shape id="_x0000_i1026" type="#_x0000_t75" style="width:90pt;height:26.25pt">
            <v:imagedata r:id="rId12" r:href="rId13"/>
          </v:shape>
        </w:pict>
      </w:r>
    </w:p>
    <w:p w:rsidR="003D2C98" w:rsidRDefault="007169D5">
      <w:pPr>
        <w:pStyle w:val="42"/>
        <w:framePr w:h="518" w:hSpace="439" w:wrap="notBeside" w:vAnchor="text" w:hAnchor="text" w:x="440" w:y="1"/>
        <w:shd w:val="clear" w:color="auto" w:fill="auto"/>
        <w:spacing w:line="210" w:lineRule="exact"/>
      </w:pPr>
      <w:r>
        <w:t>о 000000 783552</w:t>
      </w:r>
    </w:p>
    <w:p w:rsidR="003D2C98" w:rsidRDefault="003D2C98">
      <w:pPr>
        <w:rPr>
          <w:sz w:val="2"/>
          <w:szCs w:val="2"/>
        </w:rPr>
      </w:pPr>
    </w:p>
    <w:p w:rsidR="003D2C98" w:rsidRDefault="003D2C98">
      <w:pPr>
        <w:rPr>
          <w:sz w:val="2"/>
          <w:szCs w:val="2"/>
        </w:rPr>
        <w:sectPr w:rsidR="003D2C98">
          <w:pgSz w:w="11909" w:h="16834"/>
          <w:pgMar w:top="3785" w:right="2062" w:bottom="3022" w:left="2130" w:header="0" w:footer="3" w:gutter="0"/>
          <w:cols w:space="720"/>
          <w:noEndnote/>
          <w:docGrid w:linePitch="360"/>
        </w:sectPr>
      </w:pPr>
    </w:p>
    <w:p w:rsidR="003D2C98" w:rsidRDefault="007169D5">
      <w:pPr>
        <w:pStyle w:val="21"/>
        <w:shd w:val="clear" w:color="auto" w:fill="auto"/>
        <w:spacing w:after="55" w:line="270" w:lineRule="exact"/>
        <w:ind w:left="20"/>
      </w:pPr>
      <w:r>
        <w:rPr>
          <w:rStyle w:val="22"/>
          <w:b/>
          <w:bCs/>
        </w:rPr>
        <w:lastRenderedPageBreak/>
        <w:t>КОМПЛЕКС МЕР,</w:t>
      </w:r>
    </w:p>
    <w:p w:rsidR="003D2C98" w:rsidRDefault="007169D5">
      <w:pPr>
        <w:pStyle w:val="50"/>
        <w:shd w:val="clear" w:color="auto" w:fill="auto"/>
        <w:spacing w:before="0" w:after="595"/>
        <w:ind w:left="20"/>
      </w:pPr>
      <w:r>
        <w:t xml:space="preserve">направленных на недопущение незаконных сборов денежных средств с </w:t>
      </w:r>
      <w:proofErr w:type="gramStart"/>
      <w:r>
        <w:t>родителей</w:t>
      </w:r>
      <w:proofErr w:type="gramEnd"/>
      <w:r>
        <w:t xml:space="preserve"> обучающихся в общеобразовательных учреждениях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77"/>
        <w:gridCol w:w="8683"/>
        <w:gridCol w:w="1980"/>
        <w:gridCol w:w="3852"/>
      </w:tblGrid>
      <w:tr w:rsidR="003D2C98">
        <w:tblPrEx>
          <w:tblCellMar>
            <w:top w:w="0" w:type="dxa"/>
            <w:bottom w:w="0" w:type="dxa"/>
          </w:tblCellMar>
        </w:tblPrEx>
        <w:trPr>
          <w:trHeight w:hRule="exact" w:val="680"/>
          <w:jc w:val="center"/>
        </w:trPr>
        <w:tc>
          <w:tcPr>
            <w:tcW w:w="677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120" w:line="280" w:lineRule="exact"/>
              <w:ind w:left="240" w:firstLine="0"/>
              <w:jc w:val="left"/>
            </w:pPr>
            <w:r>
              <w:t>№</w:t>
            </w:r>
          </w:p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120" w:after="0" w:line="280" w:lineRule="exact"/>
              <w:ind w:left="240" w:firstLine="0"/>
              <w:jc w:val="left"/>
            </w:pP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8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t>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120" w:line="280" w:lineRule="exact"/>
              <w:ind w:firstLine="0"/>
            </w:pPr>
            <w:r>
              <w:t>Сроки</w:t>
            </w:r>
          </w:p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120" w:after="0" w:line="280" w:lineRule="exact"/>
              <w:ind w:firstLine="0"/>
            </w:pPr>
            <w:r>
              <w:t>исполнения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t>Ответственные исполнители</w:t>
            </w:r>
          </w:p>
        </w:tc>
      </w:tr>
      <w:tr w:rsidR="003D2C98">
        <w:tblPrEx>
          <w:tblCellMar>
            <w:top w:w="0" w:type="dxa"/>
            <w:bottom w:w="0" w:type="dxa"/>
          </w:tblCellMar>
        </w:tblPrEx>
        <w:trPr>
          <w:trHeight w:hRule="exact" w:val="871"/>
          <w:jc w:val="center"/>
        </w:trPr>
        <w:tc>
          <w:tcPr>
            <w:tcW w:w="677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310" w:lineRule="exact"/>
              <w:ind w:left="240" w:firstLine="0"/>
              <w:jc w:val="left"/>
            </w:pPr>
            <w:r>
              <w:rPr>
                <w:rStyle w:val="MicrosoftSansSerif125pt"/>
              </w:rPr>
              <w:t>1</w:t>
            </w:r>
            <w:r>
              <w:rPr>
                <w:rStyle w:val="MicrosoftSansSerif155pt"/>
              </w:rPr>
              <w:t>.</w:t>
            </w:r>
          </w:p>
        </w:tc>
        <w:tc>
          <w:tcPr>
            <w:tcW w:w="8683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280" w:lineRule="exact"/>
              <w:ind w:left="40" w:firstLine="0"/>
              <w:jc w:val="left"/>
            </w:pPr>
            <w:r>
              <w:t xml:space="preserve">Подготовка и направление в </w:t>
            </w:r>
            <w:r>
              <w:t>субъекты Российской Федерации: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3D2C98">
            <w:pPr>
              <w:framePr w:w="1519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52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280" w:lineRule="exact"/>
              <w:ind w:left="60" w:firstLine="0"/>
              <w:jc w:val="left"/>
            </w:pPr>
            <w:proofErr w:type="spellStart"/>
            <w:r>
              <w:t>Рособрнадзор</w:t>
            </w:r>
            <w:proofErr w:type="spellEnd"/>
          </w:p>
        </w:tc>
      </w:tr>
      <w:tr w:rsidR="003D2C98">
        <w:tblPrEx>
          <w:tblCellMar>
            <w:top w:w="0" w:type="dxa"/>
            <w:bottom w:w="0" w:type="dxa"/>
          </w:tblCellMar>
        </w:tblPrEx>
        <w:trPr>
          <w:trHeight w:hRule="exact" w:val="972"/>
          <w:jc w:val="center"/>
        </w:trPr>
        <w:tc>
          <w:tcPr>
            <w:tcW w:w="677" w:type="dxa"/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270" w:lineRule="exact"/>
              <w:ind w:left="240" w:firstLine="0"/>
              <w:jc w:val="left"/>
            </w:pPr>
            <w:r>
              <w:rPr>
                <w:rStyle w:val="Tahoma135pt-1pt"/>
              </w:rPr>
              <w:t>а)</w:t>
            </w:r>
          </w:p>
        </w:tc>
        <w:tc>
          <w:tcPr>
            <w:tcW w:w="8683" w:type="dxa"/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324" w:lineRule="exact"/>
              <w:ind w:left="40" w:firstLine="0"/>
              <w:jc w:val="left"/>
            </w:pPr>
            <w:r>
              <w:t>инструктивно-методического письма о возможных мерах пресечения противоправной деятельности по незаконному сбору денежных средств</w:t>
            </w:r>
          </w:p>
        </w:tc>
        <w:tc>
          <w:tcPr>
            <w:tcW w:w="1980" w:type="dxa"/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317" w:lineRule="exact"/>
              <w:ind w:firstLine="0"/>
            </w:pPr>
            <w:r>
              <w:t>III квартал 2013 г.</w:t>
            </w:r>
          </w:p>
        </w:tc>
        <w:tc>
          <w:tcPr>
            <w:tcW w:w="3852" w:type="dxa"/>
            <w:shd w:val="clear" w:color="auto" w:fill="FFFFFF"/>
          </w:tcPr>
          <w:p w:rsidR="003D2C98" w:rsidRDefault="003D2C98">
            <w:pPr>
              <w:framePr w:w="1519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D2C98">
        <w:tblPrEx>
          <w:tblCellMar>
            <w:top w:w="0" w:type="dxa"/>
            <w:bottom w:w="0" w:type="dxa"/>
          </w:tblCellMar>
        </w:tblPrEx>
        <w:trPr>
          <w:trHeight w:hRule="exact" w:val="1933"/>
          <w:jc w:val="center"/>
        </w:trPr>
        <w:tc>
          <w:tcPr>
            <w:tcW w:w="677" w:type="dxa"/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280" w:lineRule="exact"/>
              <w:ind w:left="240" w:firstLine="0"/>
              <w:jc w:val="left"/>
            </w:pPr>
            <w:r>
              <w:t>б)</w:t>
            </w:r>
          </w:p>
        </w:tc>
        <w:tc>
          <w:tcPr>
            <w:tcW w:w="8683" w:type="dxa"/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324" w:lineRule="exact"/>
              <w:ind w:left="40" w:firstLine="0"/>
              <w:jc w:val="left"/>
            </w:pPr>
            <w:r>
              <w:t xml:space="preserve">рекомендаций о проведении на региональном уровне </w:t>
            </w:r>
            <w:r>
              <w:t>разъяснительной работы с административно-управленческим и педагогическим составом общеобразовательных организаций, а также с родителями (законными представителями) обучающихся о противозаконности коррупционных действий</w:t>
            </w:r>
          </w:p>
        </w:tc>
        <w:tc>
          <w:tcPr>
            <w:tcW w:w="1980" w:type="dxa"/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324" w:lineRule="exact"/>
              <w:ind w:firstLine="0"/>
            </w:pPr>
            <w:r>
              <w:t>III квартал 2013 г.</w:t>
            </w:r>
          </w:p>
        </w:tc>
        <w:tc>
          <w:tcPr>
            <w:tcW w:w="3852" w:type="dxa"/>
            <w:shd w:val="clear" w:color="auto" w:fill="FFFFFF"/>
          </w:tcPr>
          <w:p w:rsidR="003D2C98" w:rsidRDefault="003D2C98">
            <w:pPr>
              <w:framePr w:w="1519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D2C98">
        <w:tblPrEx>
          <w:tblCellMar>
            <w:top w:w="0" w:type="dxa"/>
            <w:bottom w:w="0" w:type="dxa"/>
          </w:tblCellMar>
        </w:tblPrEx>
        <w:trPr>
          <w:trHeight w:hRule="exact" w:val="1775"/>
          <w:jc w:val="center"/>
        </w:trPr>
        <w:tc>
          <w:tcPr>
            <w:tcW w:w="677" w:type="dxa"/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270" w:lineRule="exact"/>
              <w:ind w:left="240" w:firstLine="0"/>
              <w:jc w:val="left"/>
            </w:pPr>
            <w:r>
              <w:rPr>
                <w:rStyle w:val="Tahoma135pt-1pt"/>
              </w:rPr>
              <w:t>в)</w:t>
            </w:r>
          </w:p>
        </w:tc>
        <w:tc>
          <w:tcPr>
            <w:tcW w:w="8683" w:type="dxa"/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324" w:lineRule="exact"/>
              <w:ind w:left="40" w:firstLine="0"/>
              <w:jc w:val="left"/>
            </w:pPr>
            <w:r>
              <w:t>рекомендаций</w:t>
            </w:r>
            <w:r>
              <w:t xml:space="preserve"> о создании на региональном уровне и обеспечении функционирования "горячих линий" и специализированных разделов на сайтах региональных и муниципальных органов, осуществляющих управление в сфере образования, по вопросам пресечения незаконных сборов денежных</w:t>
            </w:r>
            <w:r>
              <w:t xml:space="preserve"> средств</w:t>
            </w:r>
          </w:p>
        </w:tc>
        <w:tc>
          <w:tcPr>
            <w:tcW w:w="1980" w:type="dxa"/>
            <w:shd w:val="clear" w:color="auto" w:fill="FFFFFF"/>
          </w:tcPr>
          <w:p w:rsidR="003D2C98" w:rsidRDefault="007169D5">
            <w:pPr>
              <w:pStyle w:val="1"/>
              <w:framePr w:w="15192" w:wrap="notBeside" w:vAnchor="text" w:hAnchor="text" w:xAlign="center" w:y="1"/>
              <w:shd w:val="clear" w:color="auto" w:fill="auto"/>
              <w:spacing w:before="0" w:after="0" w:line="331" w:lineRule="exact"/>
              <w:ind w:firstLine="0"/>
            </w:pPr>
            <w:r>
              <w:t>IV квартал 2013 г.</w:t>
            </w:r>
          </w:p>
        </w:tc>
        <w:tc>
          <w:tcPr>
            <w:tcW w:w="3852" w:type="dxa"/>
            <w:shd w:val="clear" w:color="auto" w:fill="FFFFFF"/>
          </w:tcPr>
          <w:p w:rsidR="003D2C98" w:rsidRDefault="003D2C98">
            <w:pPr>
              <w:framePr w:w="15192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3D2C98" w:rsidRDefault="007169D5">
      <w:pPr>
        <w:pStyle w:val="aa"/>
        <w:framePr w:w="15192" w:wrap="notBeside" w:vAnchor="text" w:hAnchor="text" w:xAlign="center" w:y="1"/>
        <w:shd w:val="clear" w:color="auto" w:fill="auto"/>
        <w:spacing w:line="240" w:lineRule="exact"/>
      </w:pPr>
      <w:r>
        <w:t>0Г-П8-6157</w:t>
      </w:r>
    </w:p>
    <w:p w:rsidR="003D2C98" w:rsidRDefault="003D2C98">
      <w:pPr>
        <w:rPr>
          <w:sz w:val="2"/>
          <w:szCs w:val="2"/>
        </w:rPr>
        <w:sectPr w:rsidR="003D2C98">
          <w:type w:val="continuous"/>
          <w:pgSz w:w="16838" w:h="23810"/>
          <w:pgMar w:top="6961" w:right="819" w:bottom="7970" w:left="819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73"/>
        <w:gridCol w:w="8687"/>
        <w:gridCol w:w="1980"/>
        <w:gridCol w:w="3845"/>
      </w:tblGrid>
      <w:tr w:rsidR="003D2C98">
        <w:tblPrEx>
          <w:tblCellMar>
            <w:top w:w="0" w:type="dxa"/>
            <w:bottom w:w="0" w:type="dxa"/>
          </w:tblCellMar>
        </w:tblPrEx>
        <w:trPr>
          <w:trHeight w:hRule="exact" w:val="673"/>
          <w:jc w:val="center"/>
        </w:trPr>
        <w:tc>
          <w:tcPr>
            <w:tcW w:w="673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60" w:line="280" w:lineRule="exact"/>
              <w:ind w:left="240" w:firstLine="0"/>
              <w:jc w:val="left"/>
            </w:pPr>
            <w:r>
              <w:lastRenderedPageBreak/>
              <w:t>№</w:t>
            </w:r>
          </w:p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60" w:after="0" w:line="280" w:lineRule="exact"/>
              <w:ind w:left="240" w:firstLine="0"/>
              <w:jc w:val="left"/>
            </w:pP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8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t>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120" w:line="280" w:lineRule="exact"/>
              <w:ind w:firstLine="0"/>
            </w:pPr>
            <w:r>
              <w:t>Сроки</w:t>
            </w:r>
          </w:p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120" w:after="0" w:line="280" w:lineRule="exact"/>
              <w:ind w:firstLine="0"/>
            </w:pPr>
            <w:r>
              <w:t>исполнения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280" w:lineRule="exact"/>
              <w:ind w:left="60" w:firstLine="0"/>
              <w:jc w:val="left"/>
            </w:pPr>
            <w:r>
              <w:t>Ответственные исполнители</w:t>
            </w:r>
          </w:p>
        </w:tc>
      </w:tr>
      <w:tr w:rsidR="003D2C98">
        <w:tblPrEx>
          <w:tblCellMar>
            <w:top w:w="0" w:type="dxa"/>
            <w:bottom w:w="0" w:type="dxa"/>
          </w:tblCellMar>
        </w:tblPrEx>
        <w:trPr>
          <w:trHeight w:hRule="exact" w:val="2171"/>
          <w:jc w:val="center"/>
        </w:trPr>
        <w:tc>
          <w:tcPr>
            <w:tcW w:w="673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280" w:lineRule="exact"/>
              <w:ind w:left="240" w:firstLine="0"/>
              <w:jc w:val="left"/>
            </w:pPr>
            <w:r>
              <w:t>2.</w:t>
            </w:r>
          </w:p>
        </w:tc>
        <w:tc>
          <w:tcPr>
            <w:tcW w:w="8687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328" w:lineRule="exact"/>
              <w:ind w:left="60" w:firstLine="0"/>
              <w:jc w:val="left"/>
            </w:pPr>
            <w:r>
              <w:t xml:space="preserve">Организация работы постоянно действующей "горячей линии” по вопросам незаконных сборов денежных средств в общеобразовательных </w:t>
            </w:r>
            <w:r>
              <w:t>организациях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t>постоянно</w:t>
            </w:r>
          </w:p>
        </w:tc>
        <w:tc>
          <w:tcPr>
            <w:tcW w:w="3845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органы исполнительной власти субъектов Российской Федерации, осуществляющие управление в сфере образования</w:t>
            </w:r>
          </w:p>
        </w:tc>
      </w:tr>
      <w:tr w:rsidR="003D2C98">
        <w:tblPrEx>
          <w:tblCellMar>
            <w:top w:w="0" w:type="dxa"/>
            <w:bottom w:w="0" w:type="dxa"/>
          </w:tblCellMar>
        </w:tblPrEx>
        <w:trPr>
          <w:trHeight w:hRule="exact" w:val="1937"/>
          <w:jc w:val="center"/>
        </w:trPr>
        <w:tc>
          <w:tcPr>
            <w:tcW w:w="673" w:type="dxa"/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280" w:lineRule="exact"/>
              <w:ind w:left="240" w:firstLine="0"/>
              <w:jc w:val="left"/>
            </w:pPr>
            <w:r>
              <w:t>3.</w:t>
            </w:r>
          </w:p>
        </w:tc>
        <w:tc>
          <w:tcPr>
            <w:tcW w:w="8687" w:type="dxa"/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 xml:space="preserve">Организация проведения мониторинга мнения родителей (законных представителей) обучающихся общеобразовательных организаций </w:t>
            </w:r>
            <w:r>
              <w:t>по вопросам оказания платных образовательных услуг, привлечения и расходования добровольных пожертвований и целевых взносов физических лиц</w:t>
            </w:r>
          </w:p>
        </w:tc>
        <w:tc>
          <w:tcPr>
            <w:tcW w:w="1980" w:type="dxa"/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t>ежегодно</w:t>
            </w:r>
          </w:p>
        </w:tc>
        <w:tc>
          <w:tcPr>
            <w:tcW w:w="3845" w:type="dxa"/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320" w:lineRule="exact"/>
              <w:ind w:left="60" w:firstLine="0"/>
              <w:jc w:val="left"/>
            </w:pPr>
            <w:r>
              <w:t>органы исполнительной власти субъектов Российской Федерации, осуществляющие управление в сфере образования</w:t>
            </w:r>
          </w:p>
        </w:tc>
      </w:tr>
      <w:tr w:rsidR="003D2C98">
        <w:tblPrEx>
          <w:tblCellMar>
            <w:top w:w="0" w:type="dxa"/>
            <w:bottom w:w="0" w:type="dxa"/>
          </w:tblCellMar>
        </w:tblPrEx>
        <w:trPr>
          <w:trHeight w:hRule="exact" w:val="1786"/>
          <w:jc w:val="center"/>
        </w:trPr>
        <w:tc>
          <w:tcPr>
            <w:tcW w:w="673" w:type="dxa"/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280" w:lineRule="exact"/>
              <w:ind w:left="240" w:firstLine="0"/>
              <w:jc w:val="left"/>
            </w:pPr>
            <w:r>
              <w:t>4.</w:t>
            </w:r>
          </w:p>
        </w:tc>
        <w:tc>
          <w:tcPr>
            <w:tcW w:w="8687" w:type="dxa"/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 xml:space="preserve">Обеспечение размещения на официальном сайте общеобразовательной организации документа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</w:t>
            </w:r>
            <w:proofErr w:type="gramStart"/>
            <w:r>
              <w:t>обучения</w:t>
            </w:r>
            <w:proofErr w:type="gramEnd"/>
            <w:r>
              <w:t xml:space="preserve"> п</w:t>
            </w:r>
            <w:r>
              <w:t>о каждой образовательной программе</w:t>
            </w:r>
          </w:p>
        </w:tc>
        <w:tc>
          <w:tcPr>
            <w:tcW w:w="1980" w:type="dxa"/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t>постоянно</w:t>
            </w:r>
          </w:p>
        </w:tc>
        <w:tc>
          <w:tcPr>
            <w:tcW w:w="3845" w:type="dxa"/>
            <w:shd w:val="clear" w:color="auto" w:fill="FFFFFF"/>
          </w:tcPr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государственные</w:t>
            </w:r>
          </w:p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(муниципальные)</w:t>
            </w:r>
          </w:p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общеобразовательные</w:t>
            </w:r>
          </w:p>
          <w:p w:rsidR="003D2C98" w:rsidRDefault="007169D5">
            <w:pPr>
              <w:pStyle w:val="1"/>
              <w:framePr w:w="15185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организации</w:t>
            </w:r>
          </w:p>
        </w:tc>
      </w:tr>
    </w:tbl>
    <w:p w:rsidR="003D2C98" w:rsidRDefault="003D2C98">
      <w:pPr>
        <w:rPr>
          <w:sz w:val="2"/>
          <w:szCs w:val="2"/>
        </w:rPr>
      </w:pPr>
    </w:p>
    <w:p w:rsidR="003D2C98" w:rsidRDefault="003D2C98">
      <w:pPr>
        <w:rPr>
          <w:sz w:val="2"/>
          <w:szCs w:val="2"/>
        </w:rPr>
        <w:sectPr w:rsidR="003D2C98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pgSz w:w="16838" w:h="23810"/>
          <w:pgMar w:top="6961" w:right="819" w:bottom="7970" w:left="819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44"/>
        <w:gridCol w:w="8690"/>
        <w:gridCol w:w="1987"/>
        <w:gridCol w:w="3845"/>
      </w:tblGrid>
      <w:tr w:rsidR="003D2C98">
        <w:tblPrEx>
          <w:tblCellMar>
            <w:top w:w="0" w:type="dxa"/>
            <w:bottom w:w="0" w:type="dxa"/>
          </w:tblCellMar>
        </w:tblPrEx>
        <w:trPr>
          <w:trHeight w:hRule="exact" w:val="673"/>
          <w:jc w:val="center"/>
        </w:trPr>
        <w:tc>
          <w:tcPr>
            <w:tcW w:w="644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60" w:line="280" w:lineRule="exact"/>
              <w:ind w:left="200" w:firstLine="0"/>
              <w:jc w:val="left"/>
            </w:pPr>
            <w:r>
              <w:lastRenderedPageBreak/>
              <w:t>№</w:t>
            </w:r>
          </w:p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60" w:after="0" w:line="280" w:lineRule="exact"/>
              <w:ind w:left="200" w:firstLine="0"/>
              <w:jc w:val="left"/>
            </w:pP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8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t>Мероприятия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120" w:line="280" w:lineRule="exact"/>
              <w:ind w:firstLine="0"/>
            </w:pPr>
            <w:r>
              <w:t>Сроки</w:t>
            </w:r>
          </w:p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120" w:after="0" w:line="280" w:lineRule="exact"/>
              <w:ind w:firstLine="0"/>
            </w:pPr>
            <w:r>
              <w:t>исполнения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280" w:lineRule="exact"/>
              <w:ind w:left="60" w:firstLine="0"/>
              <w:jc w:val="left"/>
            </w:pPr>
            <w:r>
              <w:t>Ответственные исполнители</w:t>
            </w:r>
          </w:p>
        </w:tc>
      </w:tr>
      <w:tr w:rsidR="003D2C98">
        <w:tblPrEx>
          <w:tblCellMar>
            <w:top w:w="0" w:type="dxa"/>
            <w:bottom w:w="0" w:type="dxa"/>
          </w:tblCellMar>
        </w:tblPrEx>
        <w:trPr>
          <w:trHeight w:hRule="exact" w:val="4439"/>
          <w:jc w:val="center"/>
        </w:trPr>
        <w:tc>
          <w:tcPr>
            <w:tcW w:w="644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t>5.</w:t>
            </w:r>
          </w:p>
        </w:tc>
        <w:tc>
          <w:tcPr>
            <w:tcW w:w="8690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proofErr w:type="gramStart"/>
            <w:r>
              <w:t xml:space="preserve">Обеспечение представления гражданам-потребителям образовательных услуг в качестве дополнительной необходимой и достоверной информации о деятельности организаций следующих данных: перечень услуг, оказываемых образовательной организацией гражданам бесплатно </w:t>
            </w:r>
            <w:r>
              <w:t>в рамках реализации общеобразовательных программ в соответствии с федеральными государственными образовательными стандартами (на базовом и углубленных уровнях);</w:t>
            </w:r>
            <w:proofErr w:type="gramEnd"/>
            <w:r>
              <w:t xml:space="preserve"> сведения о возможности, порядке и условиях внесения физическими и (или) юридическими лицами доб</w:t>
            </w:r>
            <w:r>
              <w:t xml:space="preserve">ровольных пожертвований и целевых взносов, механизмах принятия решения о необходимости привлечения указанных средств на нужды образовательной организации, а также осуществления </w:t>
            </w:r>
            <w:proofErr w:type="gramStart"/>
            <w:r>
              <w:t>контроля за</w:t>
            </w:r>
            <w:proofErr w:type="gramEnd"/>
            <w:r>
              <w:t xml:space="preserve"> их расходованием</w:t>
            </w:r>
          </w:p>
        </w:tc>
        <w:tc>
          <w:tcPr>
            <w:tcW w:w="1987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t>постоянно</w:t>
            </w:r>
          </w:p>
        </w:tc>
        <w:tc>
          <w:tcPr>
            <w:tcW w:w="3845" w:type="dxa"/>
            <w:tcBorders>
              <w:top w:val="single" w:sz="4" w:space="0" w:color="auto"/>
            </w:tcBorders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государственные</w:t>
            </w:r>
          </w:p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(муниципальные)</w:t>
            </w:r>
          </w:p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общеобразовательные</w:t>
            </w:r>
          </w:p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организации</w:t>
            </w:r>
          </w:p>
        </w:tc>
      </w:tr>
      <w:tr w:rsidR="003D2C98">
        <w:tblPrEx>
          <w:tblCellMar>
            <w:top w:w="0" w:type="dxa"/>
            <w:bottom w:w="0" w:type="dxa"/>
          </w:tblCellMar>
        </w:tblPrEx>
        <w:trPr>
          <w:trHeight w:hRule="exact" w:val="4039"/>
          <w:jc w:val="center"/>
        </w:trPr>
        <w:tc>
          <w:tcPr>
            <w:tcW w:w="644" w:type="dxa"/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t>6.</w:t>
            </w:r>
          </w:p>
        </w:tc>
        <w:tc>
          <w:tcPr>
            <w:tcW w:w="8690" w:type="dxa"/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Обеспечение размещения на сайтах учредителей государственных (муниципальных) общеобразовательных организаций следующей информации:</w:t>
            </w:r>
          </w:p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proofErr w:type="gramStart"/>
            <w:r>
              <w:t xml:space="preserve">телефоны "горячих линий”, адреса электронных приемных (в том числе правоохранительных и </w:t>
            </w:r>
            <w:r>
              <w:t>контрольно-надзорных органов), других ресурсов, имеющихся в субъекте Российской Федерации (муниципальном образовании), которыми могут воспользоваться обучающиеся, их родители (законные представители) в случаях, когда действия руководства и других сотрудник</w:t>
            </w:r>
            <w:r>
              <w:t>ов образовательных организаций нарушают их права и законные интересы (нарушение правил приема в образовательные организации, факты незаконных сборов денежных средств с родителей)</w:t>
            </w:r>
            <w:proofErr w:type="gramEnd"/>
          </w:p>
        </w:tc>
        <w:tc>
          <w:tcPr>
            <w:tcW w:w="1987" w:type="dxa"/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t>постоянно</w:t>
            </w:r>
          </w:p>
        </w:tc>
        <w:tc>
          <w:tcPr>
            <w:tcW w:w="3845" w:type="dxa"/>
            <w:shd w:val="clear" w:color="auto" w:fill="FFFFFF"/>
          </w:tcPr>
          <w:p w:rsidR="003D2C98" w:rsidRDefault="007169D5">
            <w:pPr>
              <w:pStyle w:val="1"/>
              <w:framePr w:w="15167" w:wrap="notBeside" w:vAnchor="text" w:hAnchor="text" w:xAlign="center" w:y="1"/>
              <w:shd w:val="clear" w:color="auto" w:fill="auto"/>
              <w:spacing w:before="0" w:after="0" w:line="324" w:lineRule="exact"/>
              <w:ind w:left="60" w:firstLine="0"/>
              <w:jc w:val="left"/>
            </w:pPr>
            <w:r>
              <w:t>органы исполнительной власти субъектов Российской Федерации, осущес</w:t>
            </w:r>
            <w:r>
              <w:t>твляющие управление в сфере образования, органы местного самоуправления</w:t>
            </w:r>
          </w:p>
        </w:tc>
      </w:tr>
    </w:tbl>
    <w:p w:rsidR="003D2C98" w:rsidRDefault="003D2C98">
      <w:pPr>
        <w:rPr>
          <w:sz w:val="2"/>
          <w:szCs w:val="2"/>
        </w:rPr>
      </w:pPr>
    </w:p>
    <w:p w:rsidR="003D2C98" w:rsidRDefault="003D2C98">
      <w:pPr>
        <w:rPr>
          <w:sz w:val="2"/>
          <w:szCs w:val="2"/>
        </w:rPr>
      </w:pPr>
    </w:p>
    <w:sectPr w:rsidR="003D2C98" w:rsidSect="003D2C98">
      <w:type w:val="continuous"/>
      <w:pgSz w:w="16838" w:h="23810"/>
      <w:pgMar w:top="6900" w:right="825" w:bottom="7678" w:left="839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9D5" w:rsidRDefault="007169D5" w:rsidP="003D2C98">
      <w:r>
        <w:separator/>
      </w:r>
    </w:p>
  </w:endnote>
  <w:endnote w:type="continuationSeparator" w:id="0">
    <w:p w:rsidR="007169D5" w:rsidRDefault="007169D5" w:rsidP="003D2C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C98" w:rsidRDefault="003D2C98">
    <w:pPr>
      <w:rPr>
        <w:sz w:val="2"/>
        <w:szCs w:val="2"/>
      </w:rPr>
    </w:pPr>
    <w:r w:rsidRPr="003D2C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46.55pt;margin-top:853.35pt;width:44.65pt;height:6.1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3D2C98" w:rsidRDefault="007169D5">
                <w:pPr>
                  <w:pStyle w:val="a8"/>
                  <w:shd w:val="clear" w:color="auto" w:fill="auto"/>
                  <w:spacing w:line="240" w:lineRule="auto"/>
                </w:pPr>
                <w:r>
                  <w:rPr>
                    <w:rStyle w:val="TimesNewRoman"/>
                    <w:rFonts w:eastAsia="Microsoft Sans Serif"/>
                  </w:rPr>
                  <w:t>23081974</w:t>
                </w:r>
                <w:proofErr w:type="gramStart"/>
                <w:r>
                  <w:rPr>
                    <w:rStyle w:val="TimesNewRoman"/>
                    <w:rFonts w:eastAsia="Microsoft Sans Serif"/>
                  </w:rPr>
                  <w:t>.doc</w:t>
                </w:r>
                <w:proofErr w:type="gramEnd"/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C98" w:rsidRDefault="003D2C98">
    <w:pPr>
      <w:rPr>
        <w:sz w:val="2"/>
        <w:szCs w:val="2"/>
      </w:rPr>
    </w:pPr>
    <w:r w:rsidRPr="003D2C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2.7pt;margin-top:849.4pt;width:45.2pt;height:6.1pt;z-index:-18874406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3D2C98" w:rsidRDefault="007169D5">
                <w:pPr>
                  <w:pStyle w:val="a8"/>
                  <w:shd w:val="clear" w:color="auto" w:fill="auto"/>
                  <w:spacing w:line="240" w:lineRule="auto"/>
                </w:pPr>
                <w:r>
                  <w:rPr>
                    <w:rStyle w:val="ac"/>
                  </w:rPr>
                  <w:t>23081974</w:t>
                </w:r>
                <w:proofErr w:type="gramStart"/>
                <w:r>
                  <w:rPr>
                    <w:rStyle w:val="ac"/>
                  </w:rPr>
                  <w:t>.doc</w:t>
                </w:r>
                <w:proofErr w:type="gramEnd"/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C98" w:rsidRDefault="003D2C98">
    <w:pPr>
      <w:rPr>
        <w:sz w:val="2"/>
        <w:szCs w:val="2"/>
      </w:rPr>
    </w:pPr>
    <w:r w:rsidRPr="003D2C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2.7pt;margin-top:849.4pt;width:45.2pt;height:6.1pt;z-index:-18874405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3D2C98" w:rsidRDefault="007169D5">
                <w:pPr>
                  <w:pStyle w:val="a8"/>
                  <w:shd w:val="clear" w:color="auto" w:fill="auto"/>
                  <w:spacing w:line="240" w:lineRule="auto"/>
                </w:pPr>
                <w:r>
                  <w:rPr>
                    <w:rStyle w:val="ac"/>
                  </w:rPr>
                  <w:t>23081974</w:t>
                </w:r>
                <w:proofErr w:type="gramStart"/>
                <w:r>
                  <w:rPr>
                    <w:rStyle w:val="ac"/>
                  </w:rPr>
                  <w:t>.doc</w:t>
                </w:r>
                <w:proofErr w:type="gramEnd"/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9D5" w:rsidRDefault="007169D5"/>
  </w:footnote>
  <w:footnote w:type="continuationSeparator" w:id="0">
    <w:p w:rsidR="007169D5" w:rsidRDefault="007169D5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C98" w:rsidRDefault="003D2C98">
    <w:pPr>
      <w:rPr>
        <w:sz w:val="2"/>
        <w:szCs w:val="2"/>
      </w:rPr>
    </w:pPr>
    <w:r w:rsidRPr="003D2C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249.6pt;margin-top:155.95pt;width:100.8pt;height:9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3D2C98" w:rsidRDefault="007169D5">
                <w:pPr>
                  <w:pStyle w:val="a8"/>
                  <w:shd w:val="clear" w:color="auto" w:fill="auto"/>
                  <w:spacing w:line="240" w:lineRule="auto"/>
                </w:pPr>
                <w:r>
                  <w:rPr>
                    <w:rStyle w:val="TimesNewRoman12pt3pt"/>
                    <w:rFonts w:eastAsia="Microsoft Sans Serif"/>
                  </w:rPr>
                  <w:t>РАЗОСЛАТЬ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C98" w:rsidRDefault="003D2C98">
    <w:pPr>
      <w:rPr>
        <w:sz w:val="2"/>
        <w:szCs w:val="2"/>
      </w:rPr>
    </w:pPr>
    <w:r w:rsidRPr="003D2C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17.1pt;margin-top:334.95pt;width:5.4pt;height:9.35pt;z-index:-18874406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3D2C98" w:rsidRDefault="007169D5">
                <w:pPr>
                  <w:pStyle w:val="a8"/>
                  <w:shd w:val="clear" w:color="auto" w:fill="auto"/>
                  <w:spacing w:line="240" w:lineRule="auto"/>
                </w:pPr>
                <w:r>
                  <w:rPr>
                    <w:rStyle w:val="TimesNewRoman12pt"/>
                    <w:rFonts w:eastAsia="Microsoft Sans Serif"/>
                    <w:lang w:val="ru-RU"/>
                  </w:rPr>
                  <w:t>3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C98" w:rsidRDefault="003D2C98">
    <w:pPr>
      <w:rPr>
        <w:sz w:val="2"/>
        <w:szCs w:val="2"/>
      </w:rPr>
    </w:pPr>
    <w:r w:rsidRPr="003D2C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17.1pt;margin-top:334.95pt;width:5.4pt;height:9.35pt;z-index:-18874406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3D2C98" w:rsidRDefault="007169D5">
                <w:pPr>
                  <w:pStyle w:val="a8"/>
                  <w:shd w:val="clear" w:color="auto" w:fill="auto"/>
                  <w:spacing w:line="240" w:lineRule="auto"/>
                </w:pPr>
                <w:r>
                  <w:rPr>
                    <w:rStyle w:val="TimesNewRoman12pt"/>
                    <w:rFonts w:eastAsia="Microsoft Sans Serif"/>
                    <w:lang w:val="ru-RU"/>
                  </w:rPr>
                  <w:t>3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C98" w:rsidRDefault="003D2C98">
    <w:pPr>
      <w:rPr>
        <w:sz w:val="2"/>
        <w:szCs w:val="2"/>
      </w:rPr>
    </w:pPr>
    <w:r w:rsidRPr="003D2C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7.15pt;margin-top:338.15pt;width:6.1pt;height:9pt;z-index:-18874405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3D2C98" w:rsidRDefault="007169D5">
                <w:pPr>
                  <w:pStyle w:val="a8"/>
                  <w:shd w:val="clear" w:color="auto" w:fill="auto"/>
                  <w:spacing w:line="240" w:lineRule="auto"/>
                </w:pPr>
                <w:r>
                  <w:rPr>
                    <w:rStyle w:val="ab"/>
                    <w:lang w:val="ru-RU"/>
                  </w:rPr>
                  <w:t>2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3D2C98"/>
    <w:rsid w:val="00024B27"/>
    <w:rsid w:val="003D2C98"/>
    <w:rsid w:val="00716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D2C9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D2C98"/>
    <w:rPr>
      <w:color w:val="0066CC"/>
      <w:u w:val="single"/>
    </w:rPr>
  </w:style>
  <w:style w:type="character" w:customStyle="1" w:styleId="2Exact">
    <w:name w:val="Подпись к картинке (2) Exact"/>
    <w:basedOn w:val="a0"/>
    <w:link w:val="2"/>
    <w:rsid w:val="003D2C98"/>
    <w:rPr>
      <w:b/>
      <w:bCs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20">
    <w:name w:val="Основной текст (2)_"/>
    <w:basedOn w:val="a0"/>
    <w:link w:val="21"/>
    <w:rsid w:val="003D2C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sid w:val="003D2C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sid w:val="003D2C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a5">
    <w:name w:val="Подпись к картинке_"/>
    <w:basedOn w:val="a0"/>
    <w:link w:val="a6"/>
    <w:rsid w:val="003D2C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1"/>
      <w:szCs w:val="11"/>
      <w:u w:val="none"/>
    </w:rPr>
  </w:style>
  <w:style w:type="character" w:customStyle="1" w:styleId="MSReferenceSansSerif65pt0pt">
    <w:name w:val="Подпись к картинке + MS Reference Sans Serif;6;5 pt;Интервал 0 pt"/>
    <w:basedOn w:val="a5"/>
    <w:rsid w:val="003D2C98"/>
    <w:rPr>
      <w:rFonts w:ascii="MS Reference Sans Serif" w:eastAsia="MS Reference Sans Serif" w:hAnsi="MS Reference Sans Serif" w:cs="MS Reference Sans Serif"/>
      <w:color w:val="000000"/>
      <w:spacing w:val="0"/>
      <w:w w:val="100"/>
      <w:position w:val="0"/>
      <w:sz w:val="13"/>
      <w:szCs w:val="13"/>
      <w:lang w:val="ru-RU"/>
    </w:rPr>
  </w:style>
  <w:style w:type="character" w:customStyle="1" w:styleId="MSReferenceSansSerif65pt0pt0">
    <w:name w:val="Подпись к картинке + MS Reference Sans Serif;6;5 pt;Полужирный;Интервал 0 pt"/>
    <w:basedOn w:val="a5"/>
    <w:rsid w:val="003D2C98"/>
    <w:rPr>
      <w:rFonts w:ascii="MS Reference Sans Serif" w:eastAsia="MS Reference Sans Serif" w:hAnsi="MS Reference Sans Serif" w:cs="MS Reference Sans Serif"/>
      <w:b/>
      <w:bCs/>
      <w:color w:val="000000"/>
      <w:spacing w:val="0"/>
      <w:w w:val="100"/>
      <w:position w:val="0"/>
      <w:sz w:val="13"/>
      <w:szCs w:val="13"/>
      <w:lang w:val="ru-RU"/>
    </w:rPr>
  </w:style>
  <w:style w:type="character" w:customStyle="1" w:styleId="a7">
    <w:name w:val="Колонтитул_"/>
    <w:basedOn w:val="a0"/>
    <w:link w:val="a8"/>
    <w:rsid w:val="003D2C9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5"/>
      <w:szCs w:val="15"/>
      <w:u w:val="none"/>
      <w:lang w:val="en-US"/>
    </w:rPr>
  </w:style>
  <w:style w:type="character" w:customStyle="1" w:styleId="TimesNewRoman12pt3pt">
    <w:name w:val="Колонтитул + Times New Roman;12 pt;Полужирный;Интервал 3 pt"/>
    <w:basedOn w:val="a7"/>
    <w:rsid w:val="003D2C98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24"/>
      <w:szCs w:val="24"/>
      <w:lang w:val="ru-RU"/>
    </w:rPr>
  </w:style>
  <w:style w:type="character" w:customStyle="1" w:styleId="4">
    <w:name w:val="Основной текст (4)_"/>
    <w:basedOn w:val="a0"/>
    <w:link w:val="40"/>
    <w:rsid w:val="003D2C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4MSReferenceSansSerif6pt0pt">
    <w:name w:val="Основной текст (4) + MS Reference Sans Serif;6 pt;Интервал 0 pt"/>
    <w:basedOn w:val="4"/>
    <w:rsid w:val="003D2C98"/>
    <w:rPr>
      <w:rFonts w:ascii="MS Reference Sans Serif" w:eastAsia="MS Reference Sans Serif" w:hAnsi="MS Reference Sans Serif" w:cs="MS Reference Sans Serif"/>
      <w:color w:val="000000"/>
      <w:spacing w:val="-10"/>
      <w:w w:val="100"/>
      <w:position w:val="0"/>
      <w:sz w:val="12"/>
      <w:szCs w:val="12"/>
      <w:lang w:val="ru-RU"/>
    </w:rPr>
  </w:style>
  <w:style w:type="character" w:customStyle="1" w:styleId="31">
    <w:name w:val="Подпись к картинке (3)_"/>
    <w:basedOn w:val="a0"/>
    <w:link w:val="32"/>
    <w:rsid w:val="003D2C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41">
    <w:name w:val="Подпись к картинке (4)_"/>
    <w:basedOn w:val="a0"/>
    <w:link w:val="42"/>
    <w:rsid w:val="003D2C98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2">
    <w:name w:val="Основной текст (2)"/>
    <w:basedOn w:val="20"/>
    <w:rsid w:val="003D2C98"/>
    <w:rPr>
      <w:color w:val="000000"/>
      <w:spacing w:val="0"/>
      <w:w w:val="100"/>
      <w:position w:val="0"/>
      <w:lang w:val="ru-RU"/>
    </w:rPr>
  </w:style>
  <w:style w:type="character" w:customStyle="1" w:styleId="TimesNewRoman">
    <w:name w:val="Колонтитул + Times New Roman"/>
    <w:basedOn w:val="a7"/>
    <w:rsid w:val="003D2C98"/>
    <w:rPr>
      <w:rFonts w:ascii="Times New Roman" w:eastAsia="Times New Roman" w:hAnsi="Times New Roman" w:cs="Times New Roman"/>
      <w:color w:val="000000"/>
      <w:spacing w:val="0"/>
      <w:w w:val="100"/>
      <w:position w:val="0"/>
    </w:rPr>
  </w:style>
  <w:style w:type="character" w:customStyle="1" w:styleId="5">
    <w:name w:val="Основной текст (5)_"/>
    <w:basedOn w:val="a0"/>
    <w:link w:val="50"/>
    <w:rsid w:val="003D2C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9">
    <w:name w:val="Подпись к таблице_"/>
    <w:basedOn w:val="a0"/>
    <w:link w:val="aa"/>
    <w:rsid w:val="003D2C98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MicrosoftSansSerif125pt">
    <w:name w:val="Основной текст + Microsoft Sans Serif;12;5 pt"/>
    <w:basedOn w:val="a4"/>
    <w:rsid w:val="003D2C98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5"/>
      <w:szCs w:val="25"/>
    </w:rPr>
  </w:style>
  <w:style w:type="character" w:customStyle="1" w:styleId="MicrosoftSansSerif155pt">
    <w:name w:val="Основной текст + Microsoft Sans Serif;15;5 pt"/>
    <w:basedOn w:val="a4"/>
    <w:rsid w:val="003D2C98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31"/>
      <w:szCs w:val="31"/>
    </w:rPr>
  </w:style>
  <w:style w:type="character" w:customStyle="1" w:styleId="Tahoma135pt-1pt">
    <w:name w:val="Основной текст + Tahoma;13;5 pt;Интервал -1 pt"/>
    <w:basedOn w:val="a4"/>
    <w:rsid w:val="003D2C98"/>
    <w:rPr>
      <w:rFonts w:ascii="Tahoma" w:eastAsia="Tahoma" w:hAnsi="Tahoma" w:cs="Tahoma"/>
      <w:color w:val="000000"/>
      <w:spacing w:val="-20"/>
      <w:w w:val="100"/>
      <w:position w:val="0"/>
      <w:sz w:val="27"/>
      <w:szCs w:val="27"/>
      <w:lang w:val="ru-RU"/>
    </w:rPr>
  </w:style>
  <w:style w:type="character" w:customStyle="1" w:styleId="ab">
    <w:name w:val="Колонтитул"/>
    <w:basedOn w:val="a7"/>
    <w:rsid w:val="003D2C98"/>
    <w:rPr>
      <w:color w:val="000000"/>
      <w:spacing w:val="0"/>
      <w:w w:val="100"/>
      <w:position w:val="0"/>
    </w:rPr>
  </w:style>
  <w:style w:type="character" w:customStyle="1" w:styleId="TimesNewRoman12pt">
    <w:name w:val="Колонтитул + Times New Roman;12 pt;Полужирный"/>
    <w:basedOn w:val="a7"/>
    <w:rsid w:val="003D2C9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</w:rPr>
  </w:style>
  <w:style w:type="character" w:customStyle="1" w:styleId="ac">
    <w:name w:val="Колонтитул"/>
    <w:basedOn w:val="a7"/>
    <w:rsid w:val="003D2C98"/>
    <w:rPr>
      <w:color w:val="000000"/>
      <w:spacing w:val="0"/>
      <w:w w:val="100"/>
      <w:position w:val="0"/>
    </w:rPr>
  </w:style>
  <w:style w:type="paragraph" w:customStyle="1" w:styleId="2">
    <w:name w:val="Подпись к картинке (2)"/>
    <w:basedOn w:val="a"/>
    <w:link w:val="2Exact"/>
    <w:rsid w:val="003D2C98"/>
    <w:pPr>
      <w:shd w:val="clear" w:color="auto" w:fill="FFFFFF"/>
      <w:spacing w:line="0" w:lineRule="atLeast"/>
    </w:pPr>
    <w:rPr>
      <w:b/>
      <w:bCs/>
      <w:spacing w:val="-4"/>
      <w:sz w:val="25"/>
      <w:szCs w:val="25"/>
    </w:rPr>
  </w:style>
  <w:style w:type="paragraph" w:customStyle="1" w:styleId="21">
    <w:name w:val="Основной текст (2)"/>
    <w:basedOn w:val="a"/>
    <w:link w:val="20"/>
    <w:rsid w:val="003D2C98"/>
    <w:pPr>
      <w:shd w:val="clear" w:color="auto" w:fill="FFFFFF"/>
      <w:spacing w:after="480" w:line="299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">
    <w:name w:val="Основной текст1"/>
    <w:basedOn w:val="a"/>
    <w:link w:val="a4"/>
    <w:rsid w:val="003D2C98"/>
    <w:pPr>
      <w:shd w:val="clear" w:color="auto" w:fill="FFFFFF"/>
      <w:spacing w:before="480" w:after="480" w:line="0" w:lineRule="atLeast"/>
      <w:ind w:hanging="164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rsid w:val="003D2C98"/>
    <w:pPr>
      <w:shd w:val="clear" w:color="auto" w:fill="FFFFFF"/>
      <w:spacing w:before="480" w:after="180" w:line="0" w:lineRule="atLeas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a6">
    <w:name w:val="Подпись к картинке"/>
    <w:basedOn w:val="a"/>
    <w:link w:val="a5"/>
    <w:rsid w:val="003D2C98"/>
    <w:pPr>
      <w:shd w:val="clear" w:color="auto" w:fill="FFFFFF"/>
      <w:spacing w:line="155" w:lineRule="exact"/>
    </w:pPr>
    <w:rPr>
      <w:rFonts w:ascii="Times New Roman" w:eastAsia="Times New Roman" w:hAnsi="Times New Roman" w:cs="Times New Roman"/>
      <w:spacing w:val="20"/>
      <w:sz w:val="11"/>
      <w:szCs w:val="11"/>
    </w:rPr>
  </w:style>
  <w:style w:type="paragraph" w:customStyle="1" w:styleId="a8">
    <w:name w:val="Колонтитул"/>
    <w:basedOn w:val="a"/>
    <w:link w:val="a7"/>
    <w:rsid w:val="003D2C98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15"/>
      <w:szCs w:val="15"/>
      <w:lang w:val="en-US"/>
    </w:rPr>
  </w:style>
  <w:style w:type="paragraph" w:customStyle="1" w:styleId="40">
    <w:name w:val="Основной текст (4)"/>
    <w:basedOn w:val="a"/>
    <w:link w:val="4"/>
    <w:rsid w:val="003D2C98"/>
    <w:pPr>
      <w:shd w:val="clear" w:color="auto" w:fill="FFFFFF"/>
      <w:spacing w:before="60" w:after="180"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32">
    <w:name w:val="Подпись к картинке (3)"/>
    <w:basedOn w:val="a"/>
    <w:link w:val="31"/>
    <w:rsid w:val="003D2C98"/>
    <w:pPr>
      <w:shd w:val="clear" w:color="auto" w:fill="FFFFFF"/>
      <w:spacing w:line="169" w:lineRule="exact"/>
      <w:jc w:val="center"/>
    </w:pPr>
    <w:rPr>
      <w:rFonts w:ascii="Times New Roman" w:eastAsia="Times New Roman" w:hAnsi="Times New Roman" w:cs="Times New Roman"/>
      <w:b/>
      <w:bCs/>
      <w:sz w:val="13"/>
      <w:szCs w:val="13"/>
    </w:rPr>
  </w:style>
  <w:style w:type="paragraph" w:customStyle="1" w:styleId="42">
    <w:name w:val="Подпись к картинке (4)"/>
    <w:basedOn w:val="a"/>
    <w:link w:val="41"/>
    <w:rsid w:val="003D2C98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z w:val="21"/>
      <w:szCs w:val="21"/>
    </w:rPr>
  </w:style>
  <w:style w:type="paragraph" w:customStyle="1" w:styleId="50">
    <w:name w:val="Основной текст (5)"/>
    <w:basedOn w:val="a"/>
    <w:link w:val="5"/>
    <w:rsid w:val="003D2C98"/>
    <w:pPr>
      <w:shd w:val="clear" w:color="auto" w:fill="FFFFFF"/>
      <w:spacing w:before="180" w:line="328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a">
    <w:name w:val="Подпись к таблице"/>
    <w:basedOn w:val="a"/>
    <w:link w:val="a9"/>
    <w:rsid w:val="003D2C98"/>
    <w:pPr>
      <w:shd w:val="clear" w:color="auto" w:fill="FFFFFF"/>
      <w:spacing w:line="0" w:lineRule="atLeast"/>
    </w:pPr>
    <w:rPr>
      <w:rFonts w:ascii="Tahoma" w:eastAsia="Tahoma" w:hAnsi="Tahoma" w:cs="Tahoma"/>
      <w:spacing w:val="1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../AppData/Local/Temp/FineReader11/media/image4.png" TargetMode="External"/><Relationship Id="rId18" Type="http://schemas.openxmlformats.org/officeDocument/2006/relationships/header" Target="header4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../AppData/Local/Temp/FineReader11/media/image2.png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761</Words>
  <Characters>4340</Characters>
  <Application>Microsoft Office Word</Application>
  <DocSecurity>0</DocSecurity>
  <Lines>36</Lines>
  <Paragraphs>10</Paragraphs>
  <ScaleCrop>false</ScaleCrop>
  <Company/>
  <LinksUpToDate>false</LinksUpToDate>
  <CharactersWithSpaces>5091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2013-10-27T11:58:00Z</dcterms:created>
  <dcterms:modified xsi:type="dcterms:W3CDTF">2013-10-27T11:58:00Z</dcterms:modified>
</cp:coreProperties>
</file>